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E8" w:rsidRDefault="00AF4CE8" w:rsidP="00AF4CE8">
      <w:pPr>
        <w:keepNext/>
      </w:pPr>
      <w:bookmarkStart w:id="0" w:name="_GoBack"/>
      <w:bookmarkEnd w:id="0"/>
      <w:r>
        <w:rPr>
          <w:noProof/>
        </w:rPr>
        <w:drawing>
          <wp:inline distT="0" distB="0" distL="0" distR="0" wp14:anchorId="127CFAE4" wp14:editId="5FB1A690">
            <wp:extent cx="1409700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34986928" wp14:editId="5606E684">
            <wp:extent cx="2511748" cy="1052830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66" cy="107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E8" w:rsidRDefault="00AF4CE8" w:rsidP="00AF4CE8">
      <w:pPr>
        <w:pStyle w:val="Titulek"/>
      </w:pPr>
      <w:r>
        <w:t xml:space="preserve">MINISTERSTVO ŠKOLSTVÍ </w:t>
      </w:r>
    </w:p>
    <w:p w:rsidR="00AF4CE8" w:rsidRDefault="00AF4CE8" w:rsidP="00AF4CE8">
      <w:pPr>
        <w:pStyle w:val="Titulek"/>
      </w:pPr>
      <w:r>
        <w:t>MLÁDEŽE A TĚLOVÝCHOVY</w:t>
      </w:r>
    </w:p>
    <w:p w:rsidR="00DA5E97" w:rsidRDefault="00DA5E97"/>
    <w:p w:rsidR="00BD52C5" w:rsidRDefault="00BD52C5">
      <w:pPr>
        <w:rPr>
          <w:b/>
          <w:color w:val="FF0000"/>
          <w:sz w:val="32"/>
          <w:szCs w:val="32"/>
          <w:u w:val="single"/>
        </w:rPr>
      </w:pPr>
      <w:r w:rsidRPr="00BD52C5">
        <w:rPr>
          <w:b/>
          <w:color w:val="000000" w:themeColor="text1"/>
          <w:sz w:val="32"/>
          <w:szCs w:val="32"/>
        </w:rPr>
        <w:t>Název programu:</w:t>
      </w:r>
      <w:r w:rsidRPr="00BD52C5">
        <w:rPr>
          <w:color w:val="000000" w:themeColor="text1"/>
          <w:sz w:val="32"/>
          <w:szCs w:val="32"/>
        </w:rPr>
        <w:t xml:space="preserve"> </w:t>
      </w:r>
      <w:r w:rsidRPr="00BD52C5">
        <w:rPr>
          <w:b/>
          <w:color w:val="FF0000"/>
          <w:sz w:val="32"/>
          <w:szCs w:val="32"/>
          <w:u w:val="single"/>
        </w:rPr>
        <w:t>Doučování žáků škol – Realizace investice 3.2.3 Národního plánu obnovy</w:t>
      </w:r>
    </w:p>
    <w:p w:rsidR="00BD52C5" w:rsidRPr="00BD52C5" w:rsidRDefault="00BD52C5">
      <w:pPr>
        <w:rPr>
          <w:color w:val="000000" w:themeColor="text1"/>
          <w:sz w:val="24"/>
          <w:szCs w:val="24"/>
        </w:rPr>
      </w:pPr>
      <w:r w:rsidRPr="00BD52C5">
        <w:rPr>
          <w:color w:val="000000" w:themeColor="text1"/>
          <w:sz w:val="24"/>
          <w:szCs w:val="24"/>
        </w:rPr>
        <w:t>Naše škola je zapojena do projektu doučování žáků,</w:t>
      </w:r>
      <w:r>
        <w:rPr>
          <w:color w:val="000000" w:themeColor="text1"/>
          <w:sz w:val="24"/>
          <w:szCs w:val="24"/>
        </w:rPr>
        <w:t xml:space="preserve"> </w:t>
      </w:r>
      <w:r w:rsidRPr="00BD52C5">
        <w:rPr>
          <w:color w:val="000000" w:themeColor="text1"/>
          <w:sz w:val="24"/>
          <w:szCs w:val="24"/>
        </w:rPr>
        <w:t xml:space="preserve">který je </w:t>
      </w:r>
    </w:p>
    <w:p w:rsidR="00BD52C5" w:rsidRPr="00BD52C5" w:rsidRDefault="00BD52C5">
      <w:pPr>
        <w:rPr>
          <w:b/>
          <w:color w:val="FF0000"/>
          <w:sz w:val="24"/>
          <w:szCs w:val="24"/>
          <w:u w:val="single"/>
        </w:rPr>
      </w:pPr>
      <w:r w:rsidRPr="00BD52C5">
        <w:rPr>
          <w:color w:val="FF0000"/>
          <w:sz w:val="24"/>
          <w:szCs w:val="24"/>
        </w:rPr>
        <w:t xml:space="preserve"> </w:t>
      </w:r>
      <w:r w:rsidRPr="00BD52C5">
        <w:rPr>
          <w:b/>
          <w:color w:val="FF0000"/>
          <w:sz w:val="24"/>
          <w:szCs w:val="24"/>
          <w:u w:val="single"/>
        </w:rPr>
        <w:t xml:space="preserve">podporován z fondu EU („Financováno Evropskou unií – </w:t>
      </w:r>
      <w:proofErr w:type="spellStart"/>
      <w:r w:rsidRPr="00BD52C5">
        <w:rPr>
          <w:b/>
          <w:color w:val="FF0000"/>
          <w:sz w:val="24"/>
          <w:szCs w:val="24"/>
          <w:u w:val="single"/>
        </w:rPr>
        <w:t>Next</w:t>
      </w:r>
      <w:proofErr w:type="spellEnd"/>
      <w:r w:rsidRPr="00BD52C5"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BD52C5">
        <w:rPr>
          <w:b/>
          <w:color w:val="FF0000"/>
          <w:sz w:val="24"/>
          <w:szCs w:val="24"/>
          <w:u w:val="single"/>
        </w:rPr>
        <w:t>Generation</w:t>
      </w:r>
      <w:proofErr w:type="spellEnd"/>
      <w:r w:rsidRPr="00BD52C5">
        <w:rPr>
          <w:b/>
          <w:color w:val="FF0000"/>
          <w:sz w:val="24"/>
          <w:szCs w:val="24"/>
          <w:u w:val="single"/>
        </w:rPr>
        <w:t xml:space="preserve"> EU).</w:t>
      </w:r>
    </w:p>
    <w:p w:rsidR="002375BC" w:rsidRPr="00333040" w:rsidRDefault="00BD52C5" w:rsidP="0033304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Cílem projektu je zajistit doučování žáků</w:t>
      </w:r>
      <w:r w:rsidR="002375BC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>, kterým hrozí školní neúspěch. Došlo u nich také k vážnému zhoršení výsledků vzdělávání. Sledován je nejen prospěch, ale také základní přehled v</w:t>
      </w:r>
      <w:r w:rsidR="002375BC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tématech</w:t>
      </w:r>
      <w:r w:rsidR="002375B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schopnost navázat na další očekávané znalosti</w:t>
      </w:r>
      <w:r w:rsidR="00333040">
        <w:rPr>
          <w:color w:val="000000" w:themeColor="text1"/>
          <w:sz w:val="24"/>
          <w:szCs w:val="24"/>
        </w:rPr>
        <w:t xml:space="preserve">. </w:t>
      </w:r>
      <w:r w:rsidR="002375BC" w:rsidRPr="00333040">
        <w:rPr>
          <w:rFonts w:cstheme="minorHAnsi"/>
          <w:color w:val="4A4A4A"/>
          <w:sz w:val="24"/>
          <w:szCs w:val="24"/>
        </w:rPr>
        <w:t>Nejedná se o dlouhodobé kontinuální doučování, ale o cílené intenzivní doučování žáků vedoucí k rozvoji jejich znalostí a dovedností v určeném období po návratu k prezenční výuce.</w:t>
      </w:r>
    </w:p>
    <w:p w:rsidR="002375BC" w:rsidRPr="002375BC" w:rsidRDefault="002375BC">
      <w:pPr>
        <w:rPr>
          <w:rFonts w:cstheme="minorHAnsi"/>
          <w:color w:val="000000" w:themeColor="text1"/>
          <w:sz w:val="24"/>
          <w:szCs w:val="24"/>
        </w:rPr>
      </w:pPr>
    </w:p>
    <w:p w:rsidR="00BD52C5" w:rsidRPr="00BD52C5" w:rsidRDefault="00AF4CE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</w:t>
      </w:r>
      <w:r>
        <w:rPr>
          <w:noProof/>
        </w:rPr>
        <w:drawing>
          <wp:inline distT="0" distB="0" distL="0" distR="0">
            <wp:extent cx="3505200" cy="933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2C5" w:rsidRPr="00BD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568"/>
    <w:multiLevelType w:val="multilevel"/>
    <w:tmpl w:val="31F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5B1B"/>
    <w:multiLevelType w:val="multilevel"/>
    <w:tmpl w:val="E02A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C5"/>
    <w:rsid w:val="002375BC"/>
    <w:rsid w:val="00333040"/>
    <w:rsid w:val="00472B29"/>
    <w:rsid w:val="00AF4CE8"/>
    <w:rsid w:val="00BD52C5"/>
    <w:rsid w:val="00D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7429-15A6-4A83-AD7A-E459541F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75BC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AF4CE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Hana</dc:creator>
  <cp:keywords/>
  <dc:description/>
  <cp:lastModifiedBy>Kopecká Hana</cp:lastModifiedBy>
  <cp:revision>2</cp:revision>
  <dcterms:created xsi:type="dcterms:W3CDTF">2022-02-02T09:33:00Z</dcterms:created>
  <dcterms:modified xsi:type="dcterms:W3CDTF">2022-02-02T09:33:00Z</dcterms:modified>
</cp:coreProperties>
</file>